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им.аль-Фараби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 xml:space="preserve">Факультет _____________ 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«_______»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3"/>
        <w:gridCol w:w="4927"/>
      </w:tblGrid>
      <w:tr w:rsidR="002535CE" w:rsidRPr="00A477CD" w:rsidTr="003B7D8B">
        <w:tc>
          <w:tcPr>
            <w:tcW w:w="2426" w:type="pct"/>
          </w:tcPr>
          <w:p w:rsidR="002535CE" w:rsidRPr="00A477CD" w:rsidRDefault="002535CE" w:rsidP="003B7D8B">
            <w:pPr>
              <w:jc w:val="both"/>
            </w:pPr>
            <w:r w:rsidRPr="00A477CD">
              <w:t xml:space="preserve"> </w:t>
            </w:r>
          </w:p>
          <w:p w:rsidR="002535CE" w:rsidRPr="00A477CD" w:rsidRDefault="002535CE" w:rsidP="003B7D8B">
            <w:pPr>
              <w:jc w:val="right"/>
            </w:pPr>
          </w:p>
          <w:p w:rsidR="002535CE" w:rsidRPr="00A477CD" w:rsidRDefault="002535CE" w:rsidP="003B7D8B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2535CE" w:rsidRPr="00D267BF" w:rsidRDefault="002535CE" w:rsidP="003B7D8B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2535CE" w:rsidRDefault="002535CE" w:rsidP="003B7D8B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2535CE" w:rsidRPr="00A477CD" w:rsidRDefault="002535CE" w:rsidP="003B7D8B">
            <w:r w:rsidRPr="00A477CD">
              <w:t xml:space="preserve"> ____________ факультета</w:t>
            </w:r>
          </w:p>
          <w:p w:rsidR="002535CE" w:rsidRPr="00A477CD" w:rsidRDefault="002535CE" w:rsidP="003B7D8B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 xml:space="preserve">13 </w:t>
            </w:r>
            <w:r w:rsidRPr="00A477CD">
              <w:t>г.</w:t>
            </w:r>
          </w:p>
          <w:p w:rsidR="002535CE" w:rsidRPr="00D267BF" w:rsidRDefault="002535CE" w:rsidP="003B7D8B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>Декан факультета _____________ Ф.И.О.</w:t>
            </w:r>
          </w:p>
        </w:tc>
      </w:tr>
    </w:tbl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</w:p>
    <w:p w:rsidR="002535CE" w:rsidRPr="00A477CD" w:rsidRDefault="002535CE" w:rsidP="002535CE">
      <w:pPr>
        <w:jc w:val="center"/>
        <w:rPr>
          <w:b/>
        </w:rPr>
      </w:pPr>
      <w:r>
        <w:rPr>
          <w:b/>
          <w:lang w:val="kk-KZ"/>
        </w:rPr>
        <w:t>М</w:t>
      </w:r>
      <w:r w:rsidRPr="00A477CD">
        <w:rPr>
          <w:b/>
        </w:rPr>
        <w:t>одул</w:t>
      </w:r>
      <w:r>
        <w:rPr>
          <w:b/>
        </w:rPr>
        <w:t>ь</w:t>
      </w:r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__ « Название »</w:t>
      </w:r>
    </w:p>
    <w:p w:rsidR="002535CE" w:rsidRPr="00A477CD" w:rsidRDefault="002535CE" w:rsidP="002535CE">
      <w:pPr>
        <w:jc w:val="center"/>
      </w:pPr>
      <w:r w:rsidRPr="00A477CD">
        <w:rPr>
          <w:b/>
        </w:rPr>
        <w:t xml:space="preserve"> «</w:t>
      </w:r>
      <w:r>
        <w:rPr>
          <w:b/>
        </w:rPr>
        <w:t xml:space="preserve"> 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</w:t>
      </w:r>
      <w:r w:rsidRPr="00A477CD">
        <w:rPr>
          <w:b/>
        </w:rPr>
        <w:t xml:space="preserve">» </w:t>
      </w:r>
    </w:p>
    <w:p w:rsidR="002535CE" w:rsidRPr="00A477CD" w:rsidRDefault="002535CE" w:rsidP="002535CE">
      <w:pPr>
        <w:jc w:val="center"/>
      </w:pPr>
      <w:r w:rsidRPr="00A477CD">
        <w:t>курс, р/о, семестр (осенний или весенний)</w:t>
      </w:r>
      <w:r>
        <w:t>, количество кредитов</w:t>
      </w:r>
      <w:r w:rsidRPr="00A477CD">
        <w:t xml:space="preserve"> </w:t>
      </w:r>
    </w:p>
    <w:p w:rsidR="002535CE" w:rsidRPr="00A477CD" w:rsidRDefault="002535CE" w:rsidP="002535CE">
      <w:pPr>
        <w:jc w:val="center"/>
        <w:rPr>
          <w:b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ДИСЦИПЛИНА:</w:t>
      </w:r>
      <w:r>
        <w:rPr>
          <w:rFonts w:ascii="Arial" w:hAnsi="Arial" w:cs="Arial"/>
          <w:b/>
          <w:sz w:val="18"/>
          <w:szCs w:val="18"/>
          <w:lang w:val="kk-KZ"/>
        </w:rPr>
        <w:t>Иностранный язык специализации-</w:t>
      </w:r>
      <w:r w:rsidRPr="0039268C">
        <w:rPr>
          <w:rFonts w:ascii="Arial" w:hAnsi="Arial" w:cs="Arial"/>
          <w:b/>
          <w:sz w:val="18"/>
          <w:szCs w:val="18"/>
        </w:rPr>
        <w:t xml:space="preserve"> Англи йский язык)</w:t>
      </w: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  <w:lang w:val="en-US"/>
        </w:rPr>
      </w:pPr>
      <w:r w:rsidRPr="0039268C">
        <w:rPr>
          <w:rFonts w:ascii="Arial" w:hAnsi="Arial" w:cs="Arial"/>
          <w:b/>
          <w:sz w:val="18"/>
          <w:szCs w:val="18"/>
        </w:rPr>
        <w:t>СПЕЦИАЛЬНОСТЬ:</w:t>
      </w:r>
      <w:r w:rsidRPr="003A6835">
        <w:rPr>
          <w:rFonts w:ascii="Arial" w:hAnsi="Arial" w:cs="Arial"/>
          <w:b/>
          <w:sz w:val="18"/>
          <w:szCs w:val="18"/>
        </w:rPr>
        <w:t xml:space="preserve"> МЕЖДУНАРОД</w:t>
      </w:r>
      <w:r w:rsidR="00B976C8">
        <w:rPr>
          <w:rFonts w:ascii="Arial" w:hAnsi="Arial" w:cs="Arial"/>
          <w:b/>
        </w:rPr>
        <w:t>ное право</w:t>
      </w:r>
    </w:p>
    <w:p w:rsidR="002535CE" w:rsidRPr="0039268C" w:rsidRDefault="002535CE" w:rsidP="002535CE">
      <w:pPr>
        <w:rPr>
          <w:rFonts w:ascii="Arial" w:hAnsi="Arial" w:cs="Arial"/>
          <w:b/>
          <w:sz w:val="18"/>
          <w:szCs w:val="18"/>
        </w:rPr>
      </w:pPr>
      <w:r w:rsidRPr="0039268C">
        <w:rPr>
          <w:rFonts w:ascii="Arial" w:hAnsi="Arial" w:cs="Arial"/>
          <w:b/>
          <w:sz w:val="18"/>
          <w:szCs w:val="18"/>
        </w:rPr>
        <w:t>ФОРМА ОБУЧЕНИЯ: ДНЕВНАЯ</w:t>
      </w:r>
    </w:p>
    <w:p w:rsidR="002535CE" w:rsidRPr="002535CE" w:rsidRDefault="002535CE" w:rsidP="002535CE">
      <w:pPr>
        <w:rPr>
          <w:rFonts w:ascii="Arial" w:hAnsi="Arial" w:cs="Arial"/>
          <w:b/>
          <w:sz w:val="18"/>
          <w:szCs w:val="18"/>
          <w:lang w:val="kk-KZ"/>
        </w:rPr>
      </w:pPr>
      <w:r>
        <w:rPr>
          <w:rFonts w:ascii="Arial" w:hAnsi="Arial" w:cs="Arial"/>
          <w:b/>
          <w:sz w:val="18"/>
          <w:szCs w:val="18"/>
        </w:rPr>
        <w:t xml:space="preserve">КОЛИЧЕСТВО КРЕДИТОВ: </w:t>
      </w:r>
      <w:r>
        <w:rPr>
          <w:rFonts w:ascii="Arial" w:hAnsi="Arial" w:cs="Arial"/>
          <w:b/>
          <w:sz w:val="18"/>
          <w:szCs w:val="18"/>
          <w:lang w:val="kk-KZ"/>
        </w:rPr>
        <w:t>і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Default="002535CE" w:rsidP="002535CE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t xml:space="preserve">СВЕДЕНИЯ О ПРЕПОДАВАТЕЛЕ Карипбаева Гульнар Алипбаевна старший преподаватель </w:t>
      </w:r>
      <w:r>
        <w:rPr>
          <w:b/>
          <w:sz w:val="18"/>
          <w:szCs w:val="18"/>
        </w:rPr>
        <w:t>кафедры ин/яз ФМО КАЗНУ им. Аль-Фараби</w:t>
      </w:r>
      <w:r>
        <w:rPr>
          <w:sz w:val="18"/>
          <w:szCs w:val="18"/>
        </w:rPr>
        <w:t xml:space="preserve">, </w:t>
      </w:r>
    </w:p>
    <w:p w:rsidR="002535CE" w:rsidRDefault="002535CE" w:rsidP="002535CE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3773336 (вн. 13-38) </w:t>
      </w:r>
    </w:p>
    <w:p w:rsidR="002535CE" w:rsidRDefault="002535CE" w:rsidP="002535CE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Алматы,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Им.</w:t>
      </w:r>
      <w:r>
        <w:rPr>
          <w:sz w:val="18"/>
          <w:szCs w:val="18"/>
          <w:lang w:val="kk-KZ"/>
        </w:rPr>
        <w:t>Карасай батыра95.</w:t>
      </w:r>
    </w:p>
    <w:p w:rsidR="002535CE" w:rsidRPr="00A477CD" w:rsidRDefault="002535CE" w:rsidP="002535CE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>, а именно: English for Specific Purposes.</w:t>
      </w:r>
    </w:p>
    <w:p w:rsidR="002535CE" w:rsidRDefault="002535CE" w:rsidP="002535CE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чтение монографий по специальности МО.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информацию из текстов по специальности МО;</w:t>
      </w:r>
    </w:p>
    <w:p w:rsidR="002535CE" w:rsidRPr="00990B99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2535CE" w:rsidRDefault="002535CE" w:rsidP="002535CE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2535CE" w:rsidRPr="00990B99" w:rsidRDefault="002535CE" w:rsidP="002535CE">
      <w:pPr>
        <w:pStyle w:val="11"/>
        <w:ind w:left="360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 </w:t>
      </w:r>
    </w:p>
    <w:p w:rsidR="002535CE" w:rsidRDefault="002535CE" w:rsidP="002535CE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2535CE" w:rsidRDefault="002535CE" w:rsidP="002535CE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2535CE" w:rsidRPr="002535CE" w:rsidRDefault="002535CE" w:rsidP="002535CE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Pr="00990B99" w:rsidRDefault="002535CE" w:rsidP="002535CE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</w:rPr>
        <w:tab/>
      </w:r>
      <w:r w:rsidRPr="00990B99">
        <w:rPr>
          <w:rFonts w:ascii="Arial" w:hAnsi="Arial" w:cs="Arial"/>
          <w:lang w:val="ru-RU"/>
        </w:rPr>
        <w:t>На данном этапе обучения пререквизитом и постреквизитом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lastRenderedPageBreak/>
        <w:t>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</w:p>
    <w:p w:rsidR="002535CE" w:rsidRPr="00A477CD" w:rsidRDefault="002535CE" w:rsidP="002535CE">
      <w:pPr>
        <w:jc w:val="both"/>
        <w:rPr>
          <w:b/>
        </w:rPr>
      </w:pPr>
    </w:p>
    <w:p w:rsidR="002535CE" w:rsidRDefault="002535CE" w:rsidP="002535CE">
      <w:pPr>
        <w:jc w:val="center"/>
        <w:rPr>
          <w:b/>
          <w:lang w:val="en-US"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2535CE" w:rsidRPr="00A477CD" w:rsidRDefault="002535CE" w:rsidP="002535CE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>
        <w:rPr>
          <w:b/>
          <w:lang w:val="kk-KZ"/>
        </w:rPr>
        <w:t xml:space="preserve"> МЕН</w:t>
      </w:r>
      <w:r w:rsidRPr="00A477CD">
        <w:rPr>
          <w:b/>
          <w:lang w:val="kk-KZ"/>
        </w:rPr>
        <w:t xml:space="preserve"> МАЗМҰНЫ</w:t>
      </w:r>
    </w:p>
    <w:p w:rsidR="002535CE" w:rsidRPr="00A477CD" w:rsidRDefault="002535CE" w:rsidP="002535CE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DA24AD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2535CE" w:rsidRPr="00DA24AD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International law and practice </w:t>
            </w:r>
          </w:p>
          <w:p w:rsidR="002535CE" w:rsidRPr="002535CE" w:rsidRDefault="002535CE" w:rsidP="002535CE">
            <w:pPr>
              <w:pStyle w:val="2"/>
              <w:jc w:val="both"/>
              <w:rPr>
                <w:sz w:val="20"/>
                <w:szCs w:val="20"/>
              </w:rPr>
            </w:pPr>
            <w:r w:rsidRPr="002535CE">
              <w:rPr>
                <w:sz w:val="20"/>
                <w:szCs w:val="20"/>
              </w:rPr>
              <w:t xml:space="preserve">DEFINITION AND GENERAL PRINCIPLES 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 xml:space="preserve">Political asylum and the extradition </w:t>
            </w:r>
          </w:p>
          <w:p w:rsidR="002535CE" w:rsidRPr="002535CE" w:rsidRDefault="002535CE" w:rsidP="002535CE">
            <w:pPr>
              <w:widowControl w:val="0"/>
              <w:jc w:val="both"/>
              <w:rPr>
                <w:b/>
                <w:snapToGrid w:val="0"/>
                <w:sz w:val="20"/>
                <w:szCs w:val="20"/>
                <w:lang w:val="en-US" w:eastAsia="en-US"/>
              </w:rPr>
            </w:pPr>
            <w:r>
              <w:rPr>
                <w:b/>
                <w:snapToGrid w:val="0"/>
                <w:sz w:val="20"/>
                <w:szCs w:val="20"/>
                <w:lang w:val="en-US" w:eastAsia="en-US"/>
              </w:rPr>
              <w:t>of criminals</w:t>
            </w:r>
          </w:p>
          <w:p w:rsidR="002535CE" w:rsidRDefault="002535CE" w:rsidP="003B7D8B">
            <w:pPr>
              <w:rPr>
                <w:b/>
                <w:snapToGrid w:val="0"/>
                <w:sz w:val="20"/>
                <w:szCs w:val="20"/>
                <w:lang w:val="en-US" w:eastAsia="en-US"/>
              </w:rPr>
            </w:pP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pStyle w:val="a6"/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Kazakhstan as a member of the world community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pStyle w:val="2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Diplomatic asylum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The role and place of the   Republic  of Kazakhstan in the world community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 w:rsidRPr="002535CE">
              <w:rPr>
                <w:sz w:val="20"/>
                <w:szCs w:val="20"/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6C8" w:rsidRDefault="00B976C8" w:rsidP="00B976C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lang w:val="en-US"/>
              </w:rPr>
              <w:t xml:space="preserve"> Globalization: threat   or opportunity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2535CE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2535CE">
            <w:pPr>
              <w:rPr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СРСП</w:t>
            </w:r>
            <w:r>
              <w:rPr>
                <w:sz w:val="22"/>
                <w:szCs w:val="22"/>
                <w:lang w:val="en-US"/>
              </w:rPr>
              <w:t>-The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1</w:t>
            </w: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b/>
                <w:i/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UN Charter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</w:p>
        </w:tc>
      </w:tr>
      <w:tr w:rsidR="002535CE" w:rsidRPr="001A166B" w:rsidTr="003B7D8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b/>
                <w:i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  <w:rPr>
                <w:caps/>
              </w:rPr>
            </w:pPr>
          </w:p>
        </w:tc>
      </w:tr>
    </w:tbl>
    <w:p w:rsidR="002535CE" w:rsidRPr="001A166B" w:rsidRDefault="002535CE" w:rsidP="002535CE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1"/>
      </w:tblGrid>
      <w:tr w:rsidR="002535CE" w:rsidRPr="001A166B" w:rsidTr="003B7D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b/>
                <w:lang w:val="kk-KZ"/>
              </w:rPr>
            </w:pPr>
          </w:p>
        </w:tc>
      </w:tr>
      <w:tr w:rsidR="002535CE" w:rsidRPr="001A166B" w:rsidTr="003B7D8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B976C8" w:rsidP="003B7D8B">
            <w:pPr>
              <w:rPr>
                <w:lang w:val="en-US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 СП</w:t>
            </w:r>
            <w:r>
              <w:rPr>
                <w:sz w:val="22"/>
                <w:szCs w:val="22"/>
                <w:lang w:val="en-US"/>
              </w:rPr>
              <w:t>- The UNO.International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2535CE" w:rsidRPr="001A166B" w:rsidTr="003B7D8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Kyoto Protocol 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</w:p>
        </w:tc>
      </w:tr>
      <w:tr w:rsidR="002535CE" w:rsidRPr="001A166B" w:rsidTr="003B7D8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B976C8" w:rsidP="003B7D8B">
            <w:pPr>
              <w:rPr>
                <w:lang w:val="kk-KZ"/>
              </w:rPr>
            </w:pPr>
            <w:r w:rsidRPr="00990B99">
              <w:rPr>
                <w:rFonts w:ascii="Arial" w:hAnsi="Arial" w:cs="Arial"/>
                <w:sz w:val="22"/>
                <w:szCs w:val="22"/>
              </w:rPr>
              <w:t>Financial Institutions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2535CE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CSTO.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>The role of separate groups of countries and regional organizations in crisis management</w:t>
            </w:r>
          </w:p>
          <w:p w:rsidR="002535CE" w:rsidRPr="002535CE" w:rsidRDefault="002535CE" w:rsidP="003B7D8B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2535CE" w:rsidRDefault="002535CE" w:rsidP="003B7D8B">
            <w:pPr>
              <w:jc w:val="center"/>
            </w:pPr>
          </w:p>
        </w:tc>
      </w:tr>
      <w:tr w:rsidR="002535CE" w:rsidRPr="001A166B" w:rsidTr="003B7D8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</w:tr>
      <w:tr w:rsidR="002535CE" w:rsidRPr="001A166B" w:rsidTr="003B7D8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rPr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Regional Organizations: 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2535CE" w:rsidRPr="001A166B" w:rsidTr="003B7D8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Default="002535CE" w:rsidP="002535CE">
            <w:pPr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СРСП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lang w:val="en-US"/>
              </w:rPr>
              <w:t xml:space="preserve">The interplay of economics and politics                 </w:t>
            </w:r>
          </w:p>
          <w:p w:rsidR="002535CE" w:rsidRPr="001A166B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1A166B" w:rsidRDefault="002535CE" w:rsidP="003B7D8B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2535CE" w:rsidRPr="003A3838" w:rsidTr="003B7D8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caps/>
                <w:lang w:val="kk-KZ"/>
              </w:rPr>
            </w:pPr>
          </w:p>
        </w:tc>
      </w:tr>
      <w:tr w:rsidR="002535CE" w:rsidRPr="003A3838" w:rsidTr="003B7D8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5CE" w:rsidRPr="003A3838" w:rsidRDefault="002535CE" w:rsidP="003B7D8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535CE" w:rsidRPr="003A3838" w:rsidTr="003B7D8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35CE" w:rsidRPr="003A3838" w:rsidRDefault="002535CE" w:rsidP="003B7D8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2535CE" w:rsidRPr="002535CE" w:rsidRDefault="002535CE" w:rsidP="002535CE">
      <w:pPr>
        <w:jc w:val="center"/>
        <w:rPr>
          <w:b/>
          <w:lang w:val="en-US"/>
        </w:rPr>
      </w:pPr>
    </w:p>
    <w:p w:rsidR="002535CE" w:rsidRPr="00A477CD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2535CE" w:rsidRDefault="002535CE" w:rsidP="002535C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200196">
        <w:t>1.</w:t>
      </w:r>
      <w:r w:rsidRPr="002535CE">
        <w:rPr>
          <w:rFonts w:ascii="Arial" w:hAnsi="Arial" w:cs="Arial"/>
        </w:rPr>
        <w:t xml:space="preserve"> </w:t>
      </w:r>
      <w:r w:rsidRPr="00990B99">
        <w:rPr>
          <w:rFonts w:ascii="Arial" w:hAnsi="Arial" w:cs="Arial"/>
          <w:lang w:val="ru-RU"/>
        </w:rPr>
        <w:t>Diplomatic Handbook R.G.Feltham, 2000.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2.</w:t>
      </w:r>
      <w:r w:rsidRPr="00990B99">
        <w:rPr>
          <w:rFonts w:ascii="Arial" w:hAnsi="Arial" w:cs="Arial"/>
          <w:lang w:val="ru-RU"/>
        </w:rPr>
        <w:t>Monographs by English and American authors, (2000-2008).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3.</w:t>
      </w:r>
      <w:r w:rsidRPr="00990B99">
        <w:rPr>
          <w:rFonts w:ascii="Arial" w:hAnsi="Arial" w:cs="Arial"/>
          <w:lang w:val="ru-RU"/>
        </w:rPr>
        <w:t>Reader for Students of International Relations Department. Kairbaeva R.S., Makisheva M.K. Almaty, 2005.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4.</w:t>
      </w:r>
      <w:r w:rsidRPr="00990B99">
        <w:rPr>
          <w:rFonts w:ascii="Arial" w:hAnsi="Arial" w:cs="Arial"/>
          <w:lang w:val="ru-RU"/>
        </w:rPr>
        <w:t>Annual Reports of the G.A. of the UNO, (2000-2008).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5.</w:t>
      </w:r>
      <w:r w:rsidRPr="00990B99">
        <w:rPr>
          <w:rFonts w:ascii="Arial" w:hAnsi="Arial" w:cs="Arial"/>
          <w:lang w:val="ru-RU"/>
        </w:rPr>
        <w:t>International Law Journal (1999-2001)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6.</w:t>
      </w:r>
      <w:r w:rsidRPr="00990B99">
        <w:rPr>
          <w:rFonts w:ascii="Arial" w:hAnsi="Arial" w:cs="Arial"/>
          <w:lang w:val="ru-RU"/>
        </w:rPr>
        <w:t>The Evolution of International Organizations. Luard, 1996.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International Law. Kolosov Yn.M., 1999.  </w:t>
      </w:r>
    </w:p>
    <w:p w:rsidR="002535CE" w:rsidRPr="00200196" w:rsidRDefault="002535CE" w:rsidP="002535CE">
      <w:pPr>
        <w:keepNext/>
        <w:tabs>
          <w:tab w:val="center" w:pos="9639"/>
        </w:tabs>
        <w:autoSpaceDE w:val="0"/>
        <w:autoSpaceDN w:val="0"/>
        <w:jc w:val="both"/>
        <w:outlineLvl w:val="1"/>
      </w:pPr>
    </w:p>
    <w:p w:rsidR="002535CE" w:rsidRDefault="002535CE" w:rsidP="002535CE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200196">
        <w:t>1.</w:t>
      </w:r>
      <w:r w:rsidRPr="002535CE">
        <w:rPr>
          <w:rFonts w:ascii="Arial" w:hAnsi="Arial" w:cs="Arial"/>
          <w:lang w:val="ru-RU"/>
        </w:rPr>
        <w:t xml:space="preserve"> </w:t>
      </w:r>
      <w:r w:rsidRPr="00990B99">
        <w:rPr>
          <w:rFonts w:ascii="Arial" w:hAnsi="Arial" w:cs="Arial"/>
          <w:lang w:val="ru-RU"/>
        </w:rPr>
        <w:t>Хрестоматия по юриспруденции. Оксюкевич Е.Д., 2001.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lastRenderedPageBreak/>
        <w:t>Best, Humanity in Warfare, 1980.</w:t>
      </w:r>
    </w:p>
    <w:p w:rsidR="002535CE" w:rsidRPr="00990B99" w:rsidRDefault="002535CE" w:rsidP="002535CE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Newspaper Articles (from the IHT, the F.Times, Newsweek, Economist).</w:t>
      </w:r>
    </w:p>
    <w:p w:rsidR="002535CE" w:rsidRPr="00200196" w:rsidRDefault="002535CE" w:rsidP="002535CE">
      <w:pPr>
        <w:pStyle w:val="a3"/>
        <w:spacing w:after="0"/>
        <w:ind w:left="0"/>
        <w:jc w:val="both"/>
      </w:pPr>
    </w:p>
    <w:p w:rsidR="002535CE" w:rsidRDefault="002535CE" w:rsidP="002535CE">
      <w:pPr>
        <w:rPr>
          <w:lang w:val="kk-KZ"/>
        </w:rPr>
      </w:pPr>
    </w:p>
    <w:p w:rsidR="002535CE" w:rsidRDefault="002535CE" w:rsidP="002535CE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2535CE" w:rsidRDefault="002535CE" w:rsidP="002535CE">
      <w:pPr>
        <w:ind w:firstLine="454"/>
        <w:jc w:val="center"/>
        <w:rPr>
          <w:caps/>
        </w:rPr>
      </w:pPr>
    </w:p>
    <w:p w:rsidR="002535CE" w:rsidRPr="0036440D" w:rsidRDefault="002535CE" w:rsidP="002535CE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535CE" w:rsidRDefault="002535CE" w:rsidP="002535CE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2535CE" w:rsidRDefault="002535CE" w:rsidP="002535CE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2535CE" w:rsidRDefault="002535CE" w:rsidP="002535CE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35CE" w:rsidRPr="00B46677" w:rsidRDefault="002535CE" w:rsidP="003B7D8B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2535CE" w:rsidRPr="00B46677" w:rsidTr="003B7D8B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2535CE" w:rsidRPr="00B46677" w:rsidRDefault="002535CE" w:rsidP="003B7D8B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2535CE" w:rsidRPr="00D267BF" w:rsidRDefault="002535CE" w:rsidP="003B7D8B">
            <w:pPr>
              <w:pStyle w:val="21"/>
              <w:spacing w:after="0" w:line="240" w:lineRule="auto"/>
              <w:jc w:val="center"/>
            </w:pPr>
          </w:p>
        </w:tc>
      </w:tr>
      <w:tr w:rsidR="002535CE" w:rsidRPr="00B46677" w:rsidTr="003B7D8B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5CE" w:rsidRPr="00B46677" w:rsidRDefault="002535CE" w:rsidP="003B7D8B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2535CE" w:rsidRPr="0036440D" w:rsidRDefault="002535CE" w:rsidP="002535CE">
      <w:pPr>
        <w:rPr>
          <w:lang w:val="kk-KZ"/>
        </w:rPr>
      </w:pP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2535CE" w:rsidRPr="00A477CD" w:rsidRDefault="002535CE" w:rsidP="002535CE">
      <w:pPr>
        <w:rPr>
          <w:bCs/>
          <w:i/>
          <w:iCs/>
        </w:rPr>
      </w:pPr>
      <w:r w:rsidRPr="00A477CD">
        <w:rPr>
          <w:bCs/>
          <w:i/>
          <w:iCs/>
        </w:rPr>
        <w:t>протокол № __ от « __ » ___________   г.</w:t>
      </w:r>
    </w:p>
    <w:p w:rsidR="002535CE" w:rsidRPr="00A477CD" w:rsidRDefault="002535CE" w:rsidP="002535CE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          Байтукаева А.Ш.</w:t>
      </w:r>
    </w:p>
    <w:p w:rsidR="002535CE" w:rsidRPr="00A477CD" w:rsidRDefault="002535CE" w:rsidP="002535CE">
      <w:pPr>
        <w:autoSpaceDE w:val="0"/>
        <w:autoSpaceDN w:val="0"/>
        <w:rPr>
          <w:b/>
          <w:lang w:val="en-US"/>
        </w:rPr>
      </w:pPr>
      <w:r>
        <w:rPr>
          <w:b/>
        </w:rPr>
        <w:t xml:space="preserve">Преподаватель                                   Карипбаева Г.А. </w:t>
      </w:r>
    </w:p>
    <w:p w:rsidR="002535CE" w:rsidRPr="00A477CD" w:rsidRDefault="002535CE" w:rsidP="002535CE">
      <w:pPr>
        <w:autoSpaceDE w:val="0"/>
        <w:autoSpaceDN w:val="0"/>
        <w:rPr>
          <w:b/>
          <w:lang w:val="en-US"/>
        </w:rPr>
      </w:pPr>
    </w:p>
    <w:p w:rsidR="00314465" w:rsidRDefault="00314465"/>
    <w:sectPr w:rsidR="00314465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35CE"/>
    <w:rsid w:val="002535CE"/>
    <w:rsid w:val="00314465"/>
    <w:rsid w:val="00B976C8"/>
    <w:rsid w:val="00D6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35C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5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2535CE"/>
    <w:pPr>
      <w:keepNext/>
      <w:widowControl w:val="0"/>
      <w:ind w:left="5040" w:firstLine="720"/>
      <w:jc w:val="both"/>
      <w:outlineLvl w:val="3"/>
    </w:pPr>
    <w:rPr>
      <w:snapToGrid w:val="0"/>
      <w:szCs w:val="20"/>
      <w:lang w:val="en-GB" w:eastAsia="en-US"/>
    </w:rPr>
  </w:style>
  <w:style w:type="paragraph" w:styleId="7">
    <w:name w:val="heading 7"/>
    <w:basedOn w:val="a"/>
    <w:next w:val="a"/>
    <w:link w:val="70"/>
    <w:qFormat/>
    <w:rsid w:val="002535CE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2535C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2535C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5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2535C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2535CE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2535C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2535CE"/>
    <w:rPr>
      <w:rFonts w:eastAsia="Calibri"/>
      <w:sz w:val="20"/>
    </w:rPr>
  </w:style>
  <w:style w:type="paragraph" w:customStyle="1" w:styleId="11">
    <w:name w:val="Без интервала1"/>
    <w:uiPriority w:val="1"/>
    <w:qFormat/>
    <w:rsid w:val="002535C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6">
    <w:name w:val="List Paragraph"/>
    <w:basedOn w:val="a"/>
    <w:uiPriority w:val="34"/>
    <w:qFormat/>
    <w:rsid w:val="002535CE"/>
    <w:pPr>
      <w:ind w:left="720"/>
      <w:contextualSpacing/>
    </w:pPr>
  </w:style>
  <w:style w:type="paragraph" w:styleId="a7">
    <w:name w:val="Plain Text"/>
    <w:basedOn w:val="a"/>
    <w:link w:val="a8"/>
    <w:rsid w:val="002535CE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2535CE"/>
    <w:rPr>
      <w:rFonts w:ascii="Courier New" w:eastAsia="Times New Roman" w:hAnsi="Courier New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535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2535CE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1127</Words>
  <Characters>6428</Characters>
  <Application>Microsoft Office Word</Application>
  <DocSecurity>0</DocSecurity>
  <Lines>53</Lines>
  <Paragraphs>15</Paragraphs>
  <ScaleCrop>false</ScaleCrop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Димыч</cp:lastModifiedBy>
  <cp:revision>3</cp:revision>
  <dcterms:created xsi:type="dcterms:W3CDTF">2013-08-12T09:01:00Z</dcterms:created>
  <dcterms:modified xsi:type="dcterms:W3CDTF">2013-08-14T02:35:00Z</dcterms:modified>
</cp:coreProperties>
</file>